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56596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6596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Pr="0056596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35B83" w:rsidRPr="0056596F" w:rsidRDefault="00F35B83" w:rsidP="00F35B83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596F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Волшебство, которое помогает</w:t>
      </w:r>
    </w:p>
    <w:p w:rsidR="00F35B83" w:rsidRPr="0056596F" w:rsidRDefault="00F35B83" w:rsidP="00F35B83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6596F">
        <w:rPr>
          <w:rFonts w:ascii="Times New Roman" w:eastAsia="Calibri" w:hAnsi="Times New Roman" w:cs="Times New Roman"/>
          <w:b/>
          <w:sz w:val="24"/>
          <w:szCs w:val="24"/>
        </w:rPr>
        <w:t>(23.03 – 27.03)</w:t>
      </w:r>
    </w:p>
    <w:p w:rsidR="00F35B83" w:rsidRPr="0056596F" w:rsidRDefault="00F35B83" w:rsidP="00F35B83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596F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56596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5659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ормирование</w:t>
      </w:r>
      <w:proofErr w:type="spellEnd"/>
      <w:r w:rsidRPr="005659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первоначальных представлений о нравственных чувствах и эмоциях, развитие умения правильно оценивать свои поступки и поступки сверстников. Учить   </w:t>
      </w:r>
      <w:proofErr w:type="gramStart"/>
      <w:r w:rsidRPr="005659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детей  правилам</w:t>
      </w:r>
      <w:proofErr w:type="gramEnd"/>
      <w:r w:rsidRPr="005659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речевого этикета. Развитие навыков использования в речи вежливых слов. Закреплять знания детей об этических правилах поведения: дома, в </w:t>
      </w:r>
      <w:proofErr w:type="gramStart"/>
      <w:r w:rsidRPr="005659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гостях,  в</w:t>
      </w:r>
      <w:proofErr w:type="gramEnd"/>
      <w:r w:rsidRPr="005659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общественных местах, во время разговора. Воспитывать дружеские взаимоотношения со сверстниками, желание создать радост</w:t>
      </w:r>
      <w:bookmarkStart w:id="0" w:name="_GoBack"/>
      <w:bookmarkEnd w:id="0"/>
      <w:r w:rsidRPr="005659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ное настроение окружающим, относиться друг к другу доброжелательно.</w:t>
      </w:r>
    </w:p>
    <w:p w:rsidR="004837D9" w:rsidRPr="0056596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837D9" w:rsidRPr="0056596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56596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56596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56596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56596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56596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56596F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56596F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56596F" w:rsidTr="00B56851">
        <w:tc>
          <w:tcPr>
            <w:tcW w:w="519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56596F" w:rsidTr="00B56851">
        <w:trPr>
          <w:trHeight w:val="206"/>
        </w:trPr>
        <w:tc>
          <w:tcPr>
            <w:tcW w:w="519" w:type="dxa"/>
          </w:tcPr>
          <w:p w:rsidR="009A5F61" w:rsidRPr="0056596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56596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56596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56596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56596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56596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56596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56596F" w:rsidTr="00B56851">
        <w:tc>
          <w:tcPr>
            <w:tcW w:w="519" w:type="dxa"/>
            <w:vMerge w:val="restart"/>
            <w:textDirection w:val="btLr"/>
          </w:tcPr>
          <w:p w:rsidR="009A5F61" w:rsidRPr="0056596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Четверг</w:t>
            </w:r>
            <w:r w:rsidR="009A5F61"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33764B"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2177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56596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Беседа </w:t>
            </w:r>
          </w:p>
          <w:p w:rsidR="009A5F61" w:rsidRPr="0056596F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2. Музыкальная игра</w:t>
            </w:r>
          </w:p>
          <w:p w:rsidR="009A5F61" w:rsidRPr="0056596F" w:rsidRDefault="004837D9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3. Д\и</w:t>
            </w:r>
            <w:r w:rsidR="00F35B83" w:rsidRPr="005659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B83"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«Разложи фигурки по домикам»</w:t>
            </w:r>
          </w:p>
          <w:p w:rsidR="009A5F61" w:rsidRPr="0056596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9A5F61" w:rsidRPr="0056596F" w:rsidRDefault="009A5F61" w:rsidP="009A5F61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5 Утренний круг.</w:t>
            </w:r>
          </w:p>
        </w:tc>
        <w:tc>
          <w:tcPr>
            <w:tcW w:w="2124" w:type="dxa"/>
          </w:tcPr>
          <w:p w:rsidR="0056596F" w:rsidRPr="0056596F" w:rsidRDefault="0056596F" w:rsidP="00565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Самостоятельные </w:t>
            </w:r>
          </w:p>
          <w:p w:rsidR="0056596F" w:rsidRPr="0056596F" w:rsidRDefault="0056596F" w:rsidP="0056596F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игры детей в игровом уголке — поощрять участие детей в совместных играх, развивать интерес к различным игрушкам</w:t>
            </w:r>
          </w:p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56596F" w:rsidRPr="0056596F" w:rsidRDefault="0056596F" w:rsidP="00565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hAnsi="Times New Roman" w:cs="Times New Roman"/>
                <w:sz w:val="24"/>
                <w:szCs w:val="24"/>
              </w:rPr>
              <w:t>Ф\упр. «Кто за кем?»</w:t>
            </w:r>
          </w:p>
          <w:p w:rsidR="0056596F" w:rsidRPr="0056596F" w:rsidRDefault="0056596F" w:rsidP="00565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56596F">
              <w:rPr>
                <w:rFonts w:ascii="Times New Roman" w:hAnsi="Times New Roman" w:cs="Times New Roman"/>
                <w:sz w:val="24"/>
                <w:szCs w:val="24"/>
              </w:rPr>
              <w:t>свободно  двигаться</w:t>
            </w:r>
            <w:proofErr w:type="gramEnd"/>
            <w:r w:rsidRPr="0056596F">
              <w:rPr>
                <w:rFonts w:ascii="Times New Roman" w:hAnsi="Times New Roman" w:cs="Times New Roman"/>
                <w:sz w:val="24"/>
                <w:szCs w:val="24"/>
              </w:rPr>
              <w:t xml:space="preserve"> по группе, по сигналу садиться на ближайший стул.</w:t>
            </w:r>
          </w:p>
          <w:p w:rsidR="0056596F" w:rsidRPr="0056596F" w:rsidRDefault="0056596F" w:rsidP="00565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hAnsi="Times New Roman" w:cs="Times New Roman"/>
                <w:sz w:val="24"/>
                <w:szCs w:val="24"/>
              </w:rPr>
              <w:t>(физическое развитие).</w:t>
            </w:r>
          </w:p>
          <w:p w:rsidR="009A5F61" w:rsidRPr="0056596F" w:rsidRDefault="0056596F" w:rsidP="0056596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hAnsi="Times New Roman" w:cs="Times New Roman"/>
                <w:sz w:val="24"/>
                <w:szCs w:val="24"/>
              </w:rPr>
              <w:t>Марк, Рома, Дима</w:t>
            </w:r>
          </w:p>
        </w:tc>
        <w:tc>
          <w:tcPr>
            <w:tcW w:w="3003" w:type="dxa"/>
          </w:tcPr>
          <w:p w:rsidR="00F35B83" w:rsidRPr="00F35B83" w:rsidRDefault="00F35B83" w:rsidP="00F35B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5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Подбор картинного материала, иллюстраций, </w:t>
            </w:r>
            <w:proofErr w:type="spellStart"/>
            <w:r w:rsidRPr="00F35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дид</w:t>
            </w:r>
            <w:proofErr w:type="spellEnd"/>
            <w:r w:rsidRPr="00F35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. материала, </w:t>
            </w:r>
            <w:proofErr w:type="gramStart"/>
            <w:r w:rsidRPr="00F35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игр  по</w:t>
            </w:r>
            <w:proofErr w:type="gramEnd"/>
            <w:r w:rsidRPr="00F35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теме недели.</w:t>
            </w:r>
          </w:p>
          <w:p w:rsidR="00F35B83" w:rsidRPr="00F35B83" w:rsidRDefault="00F35B83" w:rsidP="00F35B83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35B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Подбор художественной литературы и н/п игр.</w:t>
            </w:r>
          </w:p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 w:val="restart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56596F" w:rsidTr="00B56851">
        <w:tc>
          <w:tcPr>
            <w:tcW w:w="519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56596F"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B4BF5"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003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56596F" w:rsidTr="00B56851">
        <w:tc>
          <w:tcPr>
            <w:tcW w:w="519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Pr="0056596F" w:rsidRDefault="00A56B5F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hAnsi="Times New Roman" w:cs="Times New Roman"/>
                <w:sz w:val="24"/>
                <w:szCs w:val="24"/>
              </w:rPr>
              <w:t>Конструктивная деятельность</w:t>
            </w:r>
          </w:p>
          <w:p w:rsidR="0056596F" w:rsidRPr="0056596F" w:rsidRDefault="0056596F" w:rsidP="00565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  <w:r w:rsidRPr="0056596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«Придумываем фигуры»</w:t>
            </w:r>
          </w:p>
          <w:p w:rsidR="0056596F" w:rsidRPr="0056596F" w:rsidRDefault="0056596F" w:rsidP="00565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Цель</w:t>
            </w:r>
            <w:r w:rsidRPr="0056596F">
              <w:rPr>
                <w:rFonts w:ascii="Times New Roman" w:hAnsi="Times New Roman" w:cs="Times New Roman"/>
                <w:sz w:val="24"/>
                <w:szCs w:val="24"/>
              </w:rPr>
              <w:t>: Развивать логическое мышление, внимание, память, речь, развитие мелкой моторики, подготовка руки к письму, развитие фантазии, творческой активности.</w:t>
            </w:r>
          </w:p>
          <w:p w:rsidR="003B23B7" w:rsidRPr="0056596F" w:rsidRDefault="003B23B7" w:rsidP="00A56B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56596F" w:rsidTr="00B56851">
        <w:tc>
          <w:tcPr>
            <w:tcW w:w="519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56596F" w:rsidRDefault="00A56B5F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56596F" w:rsidTr="00AE460A">
        <w:tc>
          <w:tcPr>
            <w:tcW w:w="519" w:type="dxa"/>
            <w:vMerge/>
          </w:tcPr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B4BF5"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3764B"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18 </w:t>
            </w:r>
            <w:r w:rsidR="00CB4BF5"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B56851" w:rsidRPr="0056596F" w:rsidRDefault="00F35B8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Игр. </w:t>
            </w:r>
            <w:proofErr w:type="spellStart"/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упраж</w:t>
            </w:r>
            <w:proofErr w:type="spellEnd"/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. «По тропинке» — упражнять детей в ходьбе по узкой дорожке</w:t>
            </w:r>
          </w:p>
        </w:tc>
        <w:tc>
          <w:tcPr>
            <w:tcW w:w="2602" w:type="dxa"/>
            <w:vMerge/>
          </w:tcPr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56596F" w:rsidTr="00B56851">
        <w:tc>
          <w:tcPr>
            <w:tcW w:w="519" w:type="dxa"/>
            <w:vMerge/>
          </w:tcPr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56596F" w:rsidRPr="0056596F" w:rsidRDefault="0056596F" w:rsidP="005659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6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Чтение стихотворений о вежливости. Н. Красильников «Доброе утро», А. Усачёв «Приветствия» — </w:t>
            </w:r>
            <w:r w:rsidRPr="0056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воспитание желания создавать радостное настроение окружающим.</w:t>
            </w:r>
          </w:p>
          <w:p w:rsidR="0056596F" w:rsidRPr="0056596F" w:rsidRDefault="0056596F" w:rsidP="0056596F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96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Игр. </w:t>
            </w:r>
            <w:proofErr w:type="spellStart"/>
            <w:r w:rsidRPr="0056596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упраж</w:t>
            </w:r>
            <w:proofErr w:type="spellEnd"/>
            <w:r w:rsidRPr="0056596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56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  <w:r w:rsidRPr="0056596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«Пора кушать» </w:t>
            </w:r>
            <w:r w:rsidRPr="0056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— формировать представления о готовке и приеме пищи, о различных блюдах, </w:t>
            </w:r>
          </w:p>
          <w:p w:rsidR="0056596F" w:rsidRPr="0056596F" w:rsidRDefault="0056596F" w:rsidP="0056596F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9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продуктах питания, используемой при приготовлении посуде.</w:t>
            </w:r>
          </w:p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56596F" w:rsidTr="00B56851">
        <w:tc>
          <w:tcPr>
            <w:tcW w:w="519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A658BE"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</w:t>
            </w:r>
            <w:r w:rsidR="0056596F"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B4BF5"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Март</w:t>
            </w:r>
          </w:p>
          <w:p w:rsidR="004837D9" w:rsidRPr="0056596F" w:rsidRDefault="009A5F61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Сюжетно-ролевая игра</w:t>
            </w:r>
            <w:r w:rsidR="0056596F" w:rsidRPr="00565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«Гости»</w:t>
            </w:r>
          </w:p>
          <w:p w:rsidR="009A5F61" w:rsidRPr="0056596F" w:rsidRDefault="004837D9" w:rsidP="009A5F6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65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56596F" w:rsidRPr="005659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6596F" w:rsidRPr="005659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Игра – ситуация «У меня зазвонил телефон»</w:t>
            </w:r>
          </w:p>
          <w:p w:rsidR="009A5F61" w:rsidRPr="0056596F" w:rsidRDefault="009A5F61" w:rsidP="009A5F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56596F" w:rsidRDefault="004837D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</w:t>
            </w:r>
          </w:p>
        </w:tc>
        <w:tc>
          <w:tcPr>
            <w:tcW w:w="2389" w:type="dxa"/>
          </w:tcPr>
          <w:p w:rsidR="0056596F" w:rsidRPr="0056596F" w:rsidRDefault="009A5F61" w:rsidP="00565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6596F" w:rsidRPr="0056596F">
              <w:rPr>
                <w:rFonts w:ascii="Times New Roman" w:hAnsi="Times New Roman" w:cs="Times New Roman"/>
                <w:sz w:val="24"/>
                <w:szCs w:val="24"/>
              </w:rPr>
              <w:t>Ф\упр. «Кто за кем?»</w:t>
            </w:r>
          </w:p>
          <w:p w:rsidR="0056596F" w:rsidRPr="0056596F" w:rsidRDefault="0056596F" w:rsidP="00565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proofErr w:type="gramStart"/>
            <w:r w:rsidRPr="0056596F">
              <w:rPr>
                <w:rFonts w:ascii="Times New Roman" w:hAnsi="Times New Roman" w:cs="Times New Roman"/>
                <w:sz w:val="24"/>
                <w:szCs w:val="24"/>
              </w:rPr>
              <w:t>свободно  двигаться</w:t>
            </w:r>
            <w:proofErr w:type="gramEnd"/>
            <w:r w:rsidRPr="0056596F">
              <w:rPr>
                <w:rFonts w:ascii="Times New Roman" w:hAnsi="Times New Roman" w:cs="Times New Roman"/>
                <w:sz w:val="24"/>
                <w:szCs w:val="24"/>
              </w:rPr>
              <w:t xml:space="preserve"> по группе, по сигналу садиться на ближайший стул.</w:t>
            </w:r>
          </w:p>
          <w:p w:rsidR="0056596F" w:rsidRPr="0056596F" w:rsidRDefault="0056596F" w:rsidP="005659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hAnsi="Times New Roman" w:cs="Times New Roman"/>
                <w:sz w:val="24"/>
                <w:szCs w:val="24"/>
              </w:rPr>
              <w:t>(физическое развитие).</w:t>
            </w:r>
          </w:p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56851" w:rsidRPr="0056596F" w:rsidTr="007A4117">
        <w:tc>
          <w:tcPr>
            <w:tcW w:w="519" w:type="dxa"/>
            <w:vMerge/>
          </w:tcPr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56596F" w:rsidRPr="0056596F" w:rsidRDefault="0056596F" w:rsidP="0056596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прогулок </w:t>
            </w:r>
            <w:proofErr w:type="gramStart"/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№  18</w:t>
            </w:r>
            <w:proofErr w:type="gramEnd"/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Март</w:t>
            </w:r>
          </w:p>
          <w:p w:rsidR="0056596F" w:rsidRPr="0056596F" w:rsidRDefault="0056596F" w:rsidP="0056596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B56851" w:rsidRPr="0056596F" w:rsidRDefault="0056596F" w:rsidP="0056596F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Игр. </w:t>
            </w:r>
            <w:proofErr w:type="spellStart"/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упраж</w:t>
            </w:r>
            <w:proofErr w:type="spellEnd"/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. «По тропинке» — упражнять детей в ходьбе по узкой дорожке</w:t>
            </w:r>
          </w:p>
        </w:tc>
        <w:tc>
          <w:tcPr>
            <w:tcW w:w="2602" w:type="dxa"/>
            <w:vMerge/>
          </w:tcPr>
          <w:p w:rsidR="00B56851" w:rsidRPr="0056596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56596F" w:rsidTr="00B56851">
        <w:tc>
          <w:tcPr>
            <w:tcW w:w="519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56596F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A5F61" w:rsidRPr="0056596F" w:rsidTr="00B56851">
        <w:tc>
          <w:tcPr>
            <w:tcW w:w="519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56596F" w:rsidRDefault="0033764B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596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56596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</w:t>
            </w:r>
            <w:r w:rsidRPr="005659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ормированию первоначальных представлений о нравственных чувствах и эмоциях.</w:t>
            </w:r>
          </w:p>
        </w:tc>
        <w:tc>
          <w:tcPr>
            <w:tcW w:w="2602" w:type="dxa"/>
            <w:vMerge/>
          </w:tcPr>
          <w:p w:rsidR="009A5F61" w:rsidRPr="0056596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A5F61" w:rsidRPr="0056596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A5F61" w:rsidRPr="0056596F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9A5F61" w:rsidRPr="0056596F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9A5F61" w:rsidRPr="0056596F" w:rsidRDefault="009A5F61" w:rsidP="009A5F61">
      <w:pPr>
        <w:rPr>
          <w:rFonts w:ascii="Times New Roman" w:hAnsi="Times New Roman" w:cs="Times New Roman"/>
          <w:sz w:val="24"/>
          <w:szCs w:val="24"/>
        </w:rPr>
      </w:pPr>
    </w:p>
    <w:p w:rsidR="003316E8" w:rsidRPr="0056596F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56596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245B69"/>
    <w:rsid w:val="003316E8"/>
    <w:rsid w:val="0033764B"/>
    <w:rsid w:val="003B23B7"/>
    <w:rsid w:val="0041327E"/>
    <w:rsid w:val="004837D9"/>
    <w:rsid w:val="005107CF"/>
    <w:rsid w:val="0056596F"/>
    <w:rsid w:val="007F66C6"/>
    <w:rsid w:val="009A5F61"/>
    <w:rsid w:val="00A56B5F"/>
    <w:rsid w:val="00A658BE"/>
    <w:rsid w:val="00B56851"/>
    <w:rsid w:val="00C66869"/>
    <w:rsid w:val="00CB4BF5"/>
    <w:rsid w:val="00EF126A"/>
    <w:rsid w:val="00F3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5AFAB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2025-09-10T15:41:00Z</dcterms:created>
  <dcterms:modified xsi:type="dcterms:W3CDTF">2026-03-29T16:35:00Z</dcterms:modified>
</cp:coreProperties>
</file>