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49D3" w:rsidRPr="00F1161E" w:rsidRDefault="00B649D3" w:rsidP="00B649D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907A9">
        <w:t xml:space="preserve"> </w:t>
      </w:r>
      <w:r w:rsidRPr="00A907A9">
        <w:rPr>
          <w:rFonts w:ascii="Times New Roman" w:eastAsia="Calibri" w:hAnsi="Times New Roman" w:cs="Times New Roman"/>
          <w:b/>
          <w:sz w:val="24"/>
          <w:szCs w:val="24"/>
        </w:rPr>
        <w:t>Украшай лесную 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стью! Встречай праздник чудес! </w:t>
      </w:r>
    </w:p>
    <w:p w:rsidR="00B649D3" w:rsidRPr="00F1161E" w:rsidRDefault="00B649D3" w:rsidP="00B649D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22.12-26.12)</w:t>
      </w:r>
      <w:r w:rsidRPr="00F1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649D3" w:rsidRPr="00F1161E" w:rsidRDefault="00B649D3" w:rsidP="00B649D3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8159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59EC">
        <w:rPr>
          <w:rFonts w:ascii="Times New Roman" w:hAnsi="Times New Roman" w:cs="Times New Roman"/>
          <w:sz w:val="24"/>
          <w:szCs w:val="24"/>
        </w:rPr>
        <w:t>пособствовать накоплению ребёнком ярких впечатлений о зиме и новогоднем празднике; развивать эмоциональную отзывчивость и разнообразие переживаний в процессе общения с зимней природой; вовлекать детей в элементарную исследовательскую деятельность по изучению качеств и свойств объектов неживой природы.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58"/>
        <w:gridCol w:w="2489"/>
        <w:gridCol w:w="2408"/>
        <w:gridCol w:w="2364"/>
        <w:gridCol w:w="2911"/>
        <w:gridCol w:w="2539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283A" w:rsidTr="00B56851">
        <w:tc>
          <w:tcPr>
            <w:tcW w:w="519" w:type="dxa"/>
            <w:vMerge w:val="restart"/>
            <w:textDirection w:val="btLr"/>
          </w:tcPr>
          <w:p w:rsidR="009A5F61" w:rsidRPr="00A5283A" w:rsidRDefault="00A56B5F" w:rsidP="00CB6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="009A5F61" w:rsidRPr="00A52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177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>«К нам приходит праздник Новый год».</w:t>
            </w:r>
          </w:p>
          <w:p w:rsidR="009A5F61" w:rsidRPr="00A5283A" w:rsidRDefault="004837D9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2. Музыкальная игра</w:t>
            </w:r>
          </w:p>
          <w:p w:rsidR="007C7A03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Пляска «Малыши – карандаши».</w:t>
            </w:r>
          </w:p>
          <w:p w:rsidR="009A5F61" w:rsidRPr="00A5283A" w:rsidRDefault="004837D9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3. Д\и</w:t>
            </w: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5 Утренний круг.</w:t>
            </w:r>
          </w:p>
          <w:p w:rsidR="00D749BE" w:rsidRPr="00A5283A" w:rsidRDefault="00D749BE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детей. Закреплять навыки организованного поведения в детском саду, создавать условия для формирования доброжелательности.</w:t>
            </w:r>
          </w:p>
        </w:tc>
        <w:tc>
          <w:tcPr>
            <w:tcW w:w="2389" w:type="dxa"/>
          </w:tcPr>
          <w:p w:rsidR="009A5F61" w:rsidRPr="00A5283A" w:rsidRDefault="00A5283A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r w:rsidR="00D749BE" w:rsidRPr="00A5283A">
              <w:rPr>
                <w:rFonts w:ascii="Times New Roman" w:hAnsi="Times New Roman" w:cs="Times New Roman"/>
                <w:sz w:val="24"/>
                <w:szCs w:val="24"/>
              </w:rPr>
              <w:t>игра «Кто впереди, кто сзади?» Развивать умение определять пространственные направления от себя.</w:t>
            </w:r>
          </w:p>
        </w:tc>
        <w:tc>
          <w:tcPr>
            <w:tcW w:w="3003" w:type="dxa"/>
          </w:tcPr>
          <w:p w:rsidR="009A5F61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Иллюстрации на тему «Праздник Новый год».</w:t>
            </w:r>
          </w:p>
        </w:tc>
        <w:tc>
          <w:tcPr>
            <w:tcW w:w="2602" w:type="dxa"/>
            <w:vMerge w:val="restart"/>
          </w:tcPr>
          <w:p w:rsidR="009A5F61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Привлечь родителей к совместным с детьми наблюдениями за зимней природой.</w:t>
            </w:r>
          </w:p>
        </w:tc>
      </w:tr>
      <w:tr w:rsidR="009A5F61" w:rsidRPr="00A5283A" w:rsidTr="00B56851">
        <w:tc>
          <w:tcPr>
            <w:tcW w:w="519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A658BE" w:rsidRPr="00A5283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3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A5283A" w:rsidTr="00B56851">
        <w:tc>
          <w:tcPr>
            <w:tcW w:w="519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A5283A" w:rsidRDefault="00A56B5F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7C7A03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«Постройка домика для кошки, собачки и козлика»</w:t>
            </w:r>
          </w:p>
          <w:p w:rsidR="003B23B7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Развивать умение детей, строить домик. Учить выполнять</w:t>
            </w:r>
            <w:bookmarkStart w:id="0" w:name="_GoBack"/>
            <w:bookmarkEnd w:id="0"/>
            <w:r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 постройку в нужной последовательности. Способствовать формированию совместной игры</w:t>
            </w:r>
          </w:p>
        </w:tc>
        <w:tc>
          <w:tcPr>
            <w:tcW w:w="3003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A5283A" w:rsidTr="00B56851">
        <w:tc>
          <w:tcPr>
            <w:tcW w:w="519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283A" w:rsidRDefault="00A56B5F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851" w:rsidRPr="00A5283A" w:rsidTr="00AE460A">
        <w:tc>
          <w:tcPr>
            <w:tcW w:w="519" w:type="dxa"/>
            <w:vMerge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A658BE"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A658BE" w:rsidRPr="00A5283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A528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56851" w:rsidRPr="00A5283A" w:rsidRDefault="00D749BE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Игровое упражнение «Вьюга». Упражнять детей в ходьбе змейкой.</w:t>
            </w:r>
          </w:p>
        </w:tc>
        <w:tc>
          <w:tcPr>
            <w:tcW w:w="2602" w:type="dxa"/>
            <w:vMerge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851" w:rsidRPr="00A5283A" w:rsidTr="00B56851">
        <w:tc>
          <w:tcPr>
            <w:tcW w:w="519" w:type="dxa"/>
            <w:vMerge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D749BE" w:rsidRPr="00A5283A" w:rsidRDefault="00D749BE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Чтение рассказа Л. Воронковой «Таня выбирает ёлку». </w:t>
            </w:r>
          </w:p>
          <w:p w:rsidR="00B56851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ФКГН «Правильно моем руки». </w:t>
            </w:r>
          </w:p>
        </w:tc>
        <w:tc>
          <w:tcPr>
            <w:tcW w:w="2602" w:type="dxa"/>
            <w:vMerge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A5283A" w:rsidTr="00B56851">
        <w:tc>
          <w:tcPr>
            <w:tcW w:w="519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A658BE" w:rsidRPr="00A5283A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Декабрь</w:t>
            </w:r>
          </w:p>
          <w:p w:rsidR="004837D9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</w:t>
            </w:r>
            <w:r w:rsidR="00A5283A"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 «Наряжаем елку»</w:t>
            </w:r>
          </w:p>
          <w:p w:rsidR="00D749BE" w:rsidRPr="00A5283A" w:rsidRDefault="004837D9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749BE"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Муз. игра «Заморожу». </w:t>
            </w:r>
          </w:p>
          <w:p w:rsidR="00D749BE" w:rsidRPr="00A5283A" w:rsidRDefault="00A5283A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>. игра «Бусы на ёлку». </w:t>
            </w:r>
          </w:p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5283A" w:rsidRDefault="007C7A03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деятельность. Способствовать возникновению игр детей с любимыми игрушками, строительным конструктором. Учить налаживать контакты в игровой деятельности, разрешать конфликты.</w:t>
            </w:r>
          </w:p>
        </w:tc>
        <w:tc>
          <w:tcPr>
            <w:tcW w:w="2389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="007C7A03" w:rsidRPr="00A5283A">
              <w:rPr>
                <w:rFonts w:ascii="Times New Roman" w:hAnsi="Times New Roman" w:cs="Times New Roman"/>
                <w:sz w:val="24"/>
                <w:szCs w:val="24"/>
              </w:rPr>
              <w:t>. игра «Кто впереди, кто сзади?» Развивать умение определять пространственные направления от себя.</w:t>
            </w:r>
          </w:p>
        </w:tc>
        <w:tc>
          <w:tcPr>
            <w:tcW w:w="3003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851" w:rsidRPr="00A5283A" w:rsidTr="007A4117">
        <w:tc>
          <w:tcPr>
            <w:tcW w:w="519" w:type="dxa"/>
            <w:vMerge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A5283A" w:rsidRPr="00A5283A" w:rsidRDefault="00A5283A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19 Декабрь</w:t>
            </w:r>
          </w:p>
          <w:p w:rsidR="00A5283A" w:rsidRPr="00A5283A" w:rsidRDefault="00A5283A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A5283A" w:rsidRDefault="00A5283A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«Вьюга». Упражнять детей в ходьбе змейкой.</w:t>
            </w:r>
          </w:p>
        </w:tc>
        <w:tc>
          <w:tcPr>
            <w:tcW w:w="2602" w:type="dxa"/>
            <w:vMerge/>
          </w:tcPr>
          <w:p w:rsidR="00B56851" w:rsidRPr="00A5283A" w:rsidRDefault="00B5685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A5283A" w:rsidTr="00B56851">
        <w:tc>
          <w:tcPr>
            <w:tcW w:w="519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A5283A" w:rsidTr="00B56851">
        <w:tc>
          <w:tcPr>
            <w:tcW w:w="519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A5283A" w:rsidRDefault="005107CF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3A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A5283A" w:rsidRPr="00A5283A">
              <w:rPr>
                <w:rFonts w:ascii="Times New Roman" w:hAnsi="Times New Roman" w:cs="Times New Roman"/>
                <w:sz w:val="24"/>
                <w:szCs w:val="24"/>
              </w:rPr>
              <w:t xml:space="preserve">  налаживанию контактов в игровой деятельности, разрешать конфликты.</w:t>
            </w:r>
          </w:p>
        </w:tc>
        <w:tc>
          <w:tcPr>
            <w:tcW w:w="2602" w:type="dxa"/>
            <w:vMerge/>
          </w:tcPr>
          <w:p w:rsidR="009A5F61" w:rsidRPr="00A5283A" w:rsidRDefault="009A5F61" w:rsidP="00A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F61" w:rsidRPr="00A5283A" w:rsidRDefault="009A5F61" w:rsidP="00A5283A">
      <w:pPr>
        <w:rPr>
          <w:rFonts w:ascii="Times New Roman" w:hAnsi="Times New Roman" w:cs="Times New Roman"/>
          <w:sz w:val="24"/>
          <w:szCs w:val="24"/>
        </w:rPr>
      </w:pPr>
    </w:p>
    <w:p w:rsidR="009A5F61" w:rsidRPr="00A5283A" w:rsidRDefault="009A5F61" w:rsidP="00A5283A">
      <w:pPr>
        <w:rPr>
          <w:rFonts w:ascii="Times New Roman" w:hAnsi="Times New Roman" w:cs="Times New Roman"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3316E8"/>
    <w:rsid w:val="003B23B7"/>
    <w:rsid w:val="0041327E"/>
    <w:rsid w:val="004837D9"/>
    <w:rsid w:val="005107CF"/>
    <w:rsid w:val="007C7A03"/>
    <w:rsid w:val="007F66C6"/>
    <w:rsid w:val="00865974"/>
    <w:rsid w:val="009A5F61"/>
    <w:rsid w:val="00A5283A"/>
    <w:rsid w:val="00A56B5F"/>
    <w:rsid w:val="00A658BE"/>
    <w:rsid w:val="00B56851"/>
    <w:rsid w:val="00B649D3"/>
    <w:rsid w:val="00C66869"/>
    <w:rsid w:val="00CB6B44"/>
    <w:rsid w:val="00D749BE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E6CB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74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6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6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9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2026-01-18T12:52:00Z</cp:lastPrinted>
  <dcterms:created xsi:type="dcterms:W3CDTF">2025-09-10T15:41:00Z</dcterms:created>
  <dcterms:modified xsi:type="dcterms:W3CDTF">2026-01-18T12:52:00Z</dcterms:modified>
</cp:coreProperties>
</file>