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344" w:rsidRPr="004B5293" w:rsidRDefault="00EF2344" w:rsidP="00EF2344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B5293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785F22" w:rsidRPr="00F1161E" w:rsidRDefault="00785F22" w:rsidP="00785F22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D3726E">
        <w:t xml:space="preserve"> </w:t>
      </w:r>
      <w:r w:rsidRPr="00D3726E">
        <w:rPr>
          <w:rFonts w:ascii="Times New Roman" w:eastAsia="Calibri" w:hAnsi="Times New Roman" w:cs="Times New Roman"/>
          <w:b/>
          <w:sz w:val="24"/>
          <w:szCs w:val="24"/>
        </w:rPr>
        <w:t>Домашние птицы осенью</w:t>
      </w:r>
    </w:p>
    <w:p w:rsidR="00785F22" w:rsidRPr="00F1161E" w:rsidRDefault="00785F22" w:rsidP="00785F22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10.11-14.11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785F22" w:rsidRPr="00D3726E" w:rsidRDefault="00785F22" w:rsidP="00785F22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726E">
        <w:rPr>
          <w:rFonts w:ascii="Times New Roman" w:eastAsia="Calibri" w:hAnsi="Times New Roman" w:cs="Times New Roman"/>
          <w:sz w:val="24"/>
          <w:szCs w:val="24"/>
        </w:rPr>
        <w:t>Основные элементы содержания ФОП ДО (задачи): Расширять представления детей о домашних птицах (внешний вид, способ передвижения, среда обитания, названия детенышей. Учить употреблять названия птиц и их детенышей в единственном и во множественном числе, в родительном падеже множественного числа, существительные с обобщающим значением.</w:t>
      </w:r>
      <w:r w:rsidRPr="00D3726E">
        <w:t xml:space="preserve"> </w:t>
      </w:r>
      <w:r w:rsidRPr="00D3726E">
        <w:rPr>
          <w:rFonts w:ascii="Times New Roman" w:eastAsia="Calibri" w:hAnsi="Times New Roman" w:cs="Times New Roman"/>
          <w:sz w:val="24"/>
          <w:szCs w:val="24"/>
        </w:rPr>
        <w:t>Воспитывать у детей любовь к птицам, заботливое отношение к ним. Развивать мышление, воображение, память, обогащать словарный запас.</w:t>
      </w:r>
    </w:p>
    <w:p w:rsidR="00AD475D" w:rsidRPr="004B5293" w:rsidRDefault="00AD475D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77"/>
        <w:gridCol w:w="2124"/>
        <w:gridCol w:w="2389"/>
        <w:gridCol w:w="3002"/>
        <w:gridCol w:w="2601"/>
      </w:tblGrid>
      <w:tr w:rsidR="00AD475D" w:rsidRPr="004B5293" w:rsidTr="00D45932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EF2344" w:rsidRPr="004B5293" w:rsidRDefault="00EF2344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90" w:type="dxa"/>
            <w:gridSpan w:val="3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2" w:type="dxa"/>
            <w:vMerge w:val="restart"/>
          </w:tcPr>
          <w:p w:rsidR="00EF2344" w:rsidRPr="004B5293" w:rsidRDefault="00EF2344" w:rsidP="00AD475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1" w:type="dxa"/>
            <w:vMerge w:val="restart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AD47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2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rPr>
          <w:trHeight w:val="206"/>
        </w:trPr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1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AD475D" w:rsidRPr="004B5293" w:rsidTr="00D45932">
        <w:tc>
          <w:tcPr>
            <w:tcW w:w="518" w:type="dxa"/>
            <w:vMerge w:val="restart"/>
            <w:textDirection w:val="btLr"/>
          </w:tcPr>
          <w:p w:rsidR="00EF2344" w:rsidRPr="004B5293" w:rsidRDefault="004B5293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  <w:r w:rsidR="00EF2344" w:rsidRPr="004B5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154B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14.11</w:t>
            </w: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Беседа </w:t>
            </w:r>
            <w:r w:rsidR="00192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«Каких птиц я знаю»</w:t>
            </w:r>
          </w:p>
          <w:p w:rsidR="00EF2344" w:rsidRP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Рассматривание иллюстраций</w:t>
            </w:r>
            <w:r w:rsidR="00192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«Птичий двор»</w:t>
            </w:r>
          </w:p>
          <w:p w:rsidR="00EF2344" w:rsidRDefault="0019251F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2344"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154BFE" w:rsidRPr="00EF2344" w:rsidRDefault="00154BFE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1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 «Домашние птицы».</w:t>
            </w:r>
          </w:p>
          <w:p w:rsidR="00EF2344" w:rsidRPr="00EF2344" w:rsidRDefault="0019251F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F2344"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EF2344" w:rsidRPr="004B5293" w:rsidRDefault="00F56476" w:rsidP="0005356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476">
              <w:rPr>
                <w:rFonts w:ascii="Times New Roman" w:eastAsia="Calibri" w:hAnsi="Times New Roman" w:cs="Times New Roman"/>
                <w:sz w:val="24"/>
                <w:szCs w:val="24"/>
              </w:rPr>
              <w:t>«Солнечные лучики»</w:t>
            </w:r>
          </w:p>
        </w:tc>
        <w:tc>
          <w:tcPr>
            <w:tcW w:w="2124" w:type="dxa"/>
          </w:tcPr>
          <w:p w:rsidR="00EF2344" w:rsidRPr="004B5293" w:rsidRDefault="0019251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деревянным конструктором.</w:t>
            </w:r>
          </w:p>
        </w:tc>
        <w:tc>
          <w:tcPr>
            <w:tcW w:w="2389" w:type="dxa"/>
          </w:tcPr>
          <w:p w:rsidR="0019251F" w:rsidRPr="00F73E36" w:rsidRDefault="0019251F" w:rsidP="00192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3E36">
              <w:rPr>
                <w:rFonts w:ascii="Times New Roman" w:hAnsi="Times New Roman" w:cs="Times New Roman"/>
                <w:sz w:val="24"/>
                <w:szCs w:val="24"/>
              </w:rPr>
              <w:t xml:space="preserve">Физ. </w:t>
            </w:r>
            <w:proofErr w:type="spellStart"/>
            <w:r w:rsidRPr="00F73E36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F73E36">
              <w:rPr>
                <w:rFonts w:ascii="Times New Roman" w:hAnsi="Times New Roman" w:cs="Times New Roman"/>
                <w:sz w:val="24"/>
                <w:szCs w:val="24"/>
              </w:rPr>
              <w:t xml:space="preserve">: Ползание на четвереньках по </w:t>
            </w:r>
            <w:proofErr w:type="spellStart"/>
            <w:proofErr w:type="gramStart"/>
            <w:r w:rsidRPr="00F73E36">
              <w:rPr>
                <w:rFonts w:ascii="Times New Roman" w:hAnsi="Times New Roman" w:cs="Times New Roman"/>
                <w:sz w:val="24"/>
                <w:szCs w:val="24"/>
              </w:rPr>
              <w:t>прямой,не</w:t>
            </w:r>
            <w:proofErr w:type="spellEnd"/>
            <w:proofErr w:type="gramEnd"/>
            <w:r w:rsidRPr="00F73E36">
              <w:rPr>
                <w:rFonts w:ascii="Times New Roman" w:hAnsi="Times New Roman" w:cs="Times New Roman"/>
                <w:sz w:val="24"/>
                <w:szCs w:val="24"/>
              </w:rPr>
              <w:t xml:space="preserve"> отрывая ног от пола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9251F" w:rsidRDefault="0019251F" w:rsidP="00192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73E36">
              <w:rPr>
                <w:rFonts w:ascii="Times New Roman" w:hAnsi="Times New Roman" w:cs="Times New Roman"/>
                <w:sz w:val="24"/>
                <w:szCs w:val="24"/>
              </w:rPr>
              <w:t>азвитие координации движения.</w:t>
            </w:r>
          </w:p>
          <w:p w:rsidR="0019251F" w:rsidRPr="00F73E36" w:rsidRDefault="0019251F" w:rsidP="00192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Дима, Мирон, Коля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EF2344" w:rsidRPr="004B5293" w:rsidRDefault="0019251F" w:rsidP="0019251F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Иллюстрации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«Птичий двор»</w:t>
            </w:r>
          </w:p>
        </w:tc>
        <w:tc>
          <w:tcPr>
            <w:tcW w:w="2601" w:type="dxa"/>
            <w:vMerge w:val="restart"/>
          </w:tcPr>
          <w:p w:rsidR="00EF2344" w:rsidRPr="0019251F" w:rsidRDefault="00785F2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51F">
              <w:rPr>
                <w:rFonts w:ascii="Times New Roman" w:eastAsia="Calibri" w:hAnsi="Times New Roman" w:cs="Times New Roman"/>
                <w:sz w:val="24"/>
                <w:szCs w:val="24"/>
              </w:rPr>
              <w:t>Предложить родителям закреплять полученные знания детей в домашних условиях.</w:t>
            </w: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90" w:type="dxa"/>
            <w:gridSpan w:val="3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785F22">
              <w:rPr>
                <w:rFonts w:ascii="Times New Roman" w:eastAsia="Calibri" w:hAnsi="Times New Roman" w:cs="Times New Roman"/>
                <w:sz w:val="24"/>
                <w:szCs w:val="24"/>
              </w:rPr>
              <w:t>1 Ноябрь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90" w:type="dxa"/>
            <w:gridSpan w:val="3"/>
          </w:tcPr>
          <w:p w:rsidR="00EF2344" w:rsidRDefault="004B5293" w:rsidP="004B52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Культурная практика безопасности*</w:t>
            </w:r>
          </w:p>
          <w:p w:rsidR="00F56476" w:rsidRPr="00F56476" w:rsidRDefault="00F56476" w:rsidP="00F5647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12. </w:t>
            </w:r>
            <w:r w:rsidRPr="00F56476">
              <w:rPr>
                <w:rFonts w:ascii="Times New Roman" w:eastAsia="Calibri" w:hAnsi="Times New Roman" w:cs="Times New Roman"/>
                <w:sz w:val="24"/>
                <w:szCs w:val="24"/>
              </w:rPr>
              <w:t>Тема: «Кошка и собака - наши соседи»</w:t>
            </w:r>
          </w:p>
          <w:p w:rsidR="00F56476" w:rsidRPr="00F56476" w:rsidRDefault="00F56476" w:rsidP="00F5647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F56476">
              <w:rPr>
                <w:rFonts w:ascii="Times New Roman" w:eastAsia="Calibri" w:hAnsi="Times New Roman" w:cs="Times New Roman"/>
                <w:sz w:val="24"/>
                <w:szCs w:val="24"/>
              </w:rPr>
              <w:t>бъяснить детям, что контакты с животными иногда могут быть опасными;</w:t>
            </w:r>
          </w:p>
          <w:p w:rsidR="00F56476" w:rsidRPr="004B5293" w:rsidRDefault="00F56476" w:rsidP="00F5647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F56476">
              <w:rPr>
                <w:rFonts w:ascii="Times New Roman" w:eastAsia="Calibri" w:hAnsi="Times New Roman" w:cs="Times New Roman"/>
                <w:sz w:val="24"/>
                <w:szCs w:val="24"/>
              </w:rPr>
              <w:t>чить заботиться о своей безопасности.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0" w:type="dxa"/>
            <w:gridSpan w:val="3"/>
          </w:tcPr>
          <w:p w:rsidR="00EF2344" w:rsidRPr="004B5293" w:rsidRDefault="004B529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Двигательная культурная практика*/ по плану специалиста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D45932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</w:t>
            </w:r>
            <w:r w:rsidR="00785F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 Ноябрь</w:t>
            </w:r>
          </w:p>
          <w:p w:rsidR="00C67A55" w:rsidRPr="004B5293" w:rsidRDefault="00C67A55" w:rsidP="00C67A5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Попади мячом в кольцо- развивать </w:t>
            </w:r>
            <w:r w:rsidRPr="004A0585">
              <w:rPr>
                <w:rFonts w:ascii="Times New Roman" w:eastAsia="Calibri" w:hAnsi="Times New Roman" w:cs="Times New Roman"/>
                <w:sz w:val="24"/>
                <w:szCs w:val="24"/>
              </w:rPr>
              <w:t>меткость.</w:t>
            </w:r>
            <w:r w:rsidRPr="004A0585">
              <w:rPr>
                <w:rFonts w:ascii="Times New Roman" w:eastAsia="Calibri" w:hAnsi="Times New Roman" w:cs="Times New Roman"/>
                <w:sz w:val="24"/>
                <w:szCs w:val="24"/>
              </w:rPr>
              <w:cr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Марк, Лида, Ибрагим</w:t>
            </w: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3E6056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2" w:type="dxa"/>
            <w:gridSpan w:val="4"/>
          </w:tcPr>
          <w:p w:rsidR="00D45932" w:rsidRPr="00CA4940" w:rsidRDefault="00CA4940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49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Б. Житков «</w:t>
            </w:r>
            <w:bookmarkStart w:id="0" w:name="_GoBack"/>
            <w:bookmarkEnd w:id="0"/>
            <w:r w:rsidRPr="00CA4940">
              <w:rPr>
                <w:rFonts w:ascii="Times New Roman" w:eastAsia="Calibri" w:hAnsi="Times New Roman" w:cs="Times New Roman"/>
                <w:sz w:val="24"/>
                <w:szCs w:val="24"/>
              </w:rPr>
              <w:t>Храбрый утенок»</w:t>
            </w:r>
          </w:p>
          <w:p w:rsidR="00CA4940" w:rsidRPr="004B5293" w:rsidRDefault="00CA4940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A4940">
              <w:rPr>
                <w:rFonts w:ascii="Times New Roman" w:eastAsia="Calibri" w:hAnsi="Times New Roman" w:cs="Times New Roman"/>
                <w:sz w:val="24"/>
                <w:szCs w:val="24"/>
              </w:rPr>
              <w:t>Игровое упражнение «Самые аккуратные». Закреплять навыки поведения за столом.</w:t>
            </w:r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785F22" w:rsidRPr="00A56B5F" w:rsidRDefault="00785F22" w:rsidP="00785F2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1.Гимнастика после сна. Комплекс №1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Ноябрь</w:t>
            </w:r>
          </w:p>
          <w:p w:rsidR="00EF2344" w:rsidRP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A4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 «Птичий двор»</w:t>
            </w:r>
          </w:p>
          <w:p w:rsidR="00EF2344" w:rsidRP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D4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.Театрализованная игра</w:t>
            </w: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A4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«Вышла курочка гулять»</w:t>
            </w:r>
          </w:p>
          <w:p w:rsidR="00EF2344" w:rsidRPr="004B5293" w:rsidRDefault="00AD475D" w:rsidP="00EF23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F2344"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.Хозяйственно-бытовой труд.</w:t>
            </w:r>
          </w:p>
        </w:tc>
        <w:tc>
          <w:tcPr>
            <w:tcW w:w="2124" w:type="dxa"/>
          </w:tcPr>
          <w:p w:rsidR="00CA4940" w:rsidRPr="00EF2344" w:rsidRDefault="00AD475D" w:rsidP="00E62A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</w:t>
            </w: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в центре изобразительного искусства.</w:t>
            </w:r>
            <w:r w:rsidR="00CA4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Рисунок по замыслу.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19251F" w:rsidRPr="0019251F" w:rsidRDefault="00EF2344" w:rsidP="0019251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9251F" w:rsidRPr="001925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Физ. </w:t>
            </w:r>
            <w:proofErr w:type="spellStart"/>
            <w:r w:rsidR="0019251F" w:rsidRPr="0019251F">
              <w:rPr>
                <w:rFonts w:ascii="Times New Roman" w:eastAsia="Calibri" w:hAnsi="Times New Roman" w:cs="Times New Roman"/>
                <w:sz w:val="24"/>
                <w:szCs w:val="24"/>
              </w:rPr>
              <w:t>упр</w:t>
            </w:r>
            <w:proofErr w:type="spellEnd"/>
            <w:r w:rsidR="0019251F" w:rsidRPr="001925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Ползание на четвереньках по </w:t>
            </w:r>
            <w:proofErr w:type="spellStart"/>
            <w:proofErr w:type="gramStart"/>
            <w:r w:rsidR="0019251F" w:rsidRPr="0019251F">
              <w:rPr>
                <w:rFonts w:ascii="Times New Roman" w:eastAsia="Calibri" w:hAnsi="Times New Roman" w:cs="Times New Roman"/>
                <w:sz w:val="24"/>
                <w:szCs w:val="24"/>
              </w:rPr>
              <w:t>прямой,не</w:t>
            </w:r>
            <w:proofErr w:type="spellEnd"/>
            <w:proofErr w:type="gramEnd"/>
            <w:r w:rsidR="0019251F" w:rsidRPr="001925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отрывая ног от пола.</w:t>
            </w:r>
          </w:p>
          <w:p w:rsidR="00EF2344" w:rsidRDefault="0019251F" w:rsidP="0019251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51F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координации движения.</w:t>
            </w:r>
          </w:p>
          <w:p w:rsidR="0019251F" w:rsidRPr="004B5293" w:rsidRDefault="0019251F" w:rsidP="0019251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Ксюша, Лида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E6181D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CA4940" w:rsidRPr="004B5293" w:rsidRDefault="00CA4940" w:rsidP="00CA494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5 Ноябрь</w:t>
            </w:r>
          </w:p>
          <w:p w:rsidR="00D45932" w:rsidRDefault="00CA4940" w:rsidP="00CA494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Попади мячом в кольцо- развивать </w:t>
            </w:r>
            <w:r w:rsidRPr="004A0585">
              <w:rPr>
                <w:rFonts w:ascii="Times New Roman" w:eastAsia="Calibri" w:hAnsi="Times New Roman" w:cs="Times New Roman"/>
                <w:sz w:val="24"/>
                <w:szCs w:val="24"/>
              </w:rPr>
              <w:t>меткость.</w:t>
            </w:r>
          </w:p>
          <w:p w:rsidR="00CA4940" w:rsidRPr="004B5293" w:rsidRDefault="00CA4940" w:rsidP="00CA494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Ксюша, Алёна, Лида</w:t>
            </w:r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D45932"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4B5293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2" w:type="dxa"/>
            <w:gridSpan w:val="4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D45932"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2" w:type="dxa"/>
            <w:gridSpan w:val="4"/>
          </w:tcPr>
          <w:p w:rsidR="00EF2344" w:rsidRPr="00CA4940" w:rsidRDefault="000B0BCB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4940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расширению представления детей о домашних птицах.</w:t>
            </w: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EF2344" w:rsidRPr="004B5293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3316E8" w:rsidRPr="004B5293" w:rsidRDefault="003316E8">
      <w:pPr>
        <w:rPr>
          <w:sz w:val="24"/>
          <w:szCs w:val="24"/>
        </w:rPr>
      </w:pPr>
    </w:p>
    <w:sectPr w:rsidR="003316E8" w:rsidRPr="004B5293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4E"/>
    <w:rsid w:val="000B0BCB"/>
    <w:rsid w:val="00154BFE"/>
    <w:rsid w:val="0019251F"/>
    <w:rsid w:val="003316E8"/>
    <w:rsid w:val="004B5293"/>
    <w:rsid w:val="00785F22"/>
    <w:rsid w:val="00AD475D"/>
    <w:rsid w:val="00C50A47"/>
    <w:rsid w:val="00C67A55"/>
    <w:rsid w:val="00CA4940"/>
    <w:rsid w:val="00D45932"/>
    <w:rsid w:val="00E62A9B"/>
    <w:rsid w:val="00ED7F4E"/>
    <w:rsid w:val="00EF2344"/>
    <w:rsid w:val="00F56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0E28B"/>
  <w15:chartTrackingRefBased/>
  <w15:docId w15:val="{1E6E70FC-FEC1-473D-9FED-D5A26CB4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34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8</cp:revision>
  <dcterms:created xsi:type="dcterms:W3CDTF">2025-09-10T15:44:00Z</dcterms:created>
  <dcterms:modified xsi:type="dcterms:W3CDTF">2025-11-11T08:49:00Z</dcterms:modified>
</cp:coreProperties>
</file>