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BC7E2C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7E2C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096563" w:rsidRPr="00BC7E2C" w:rsidRDefault="00096563" w:rsidP="00096563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7E2C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День народного единства</w:t>
      </w:r>
    </w:p>
    <w:p w:rsidR="00096563" w:rsidRPr="00BC7E2C" w:rsidRDefault="00096563" w:rsidP="00096563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7E2C">
        <w:rPr>
          <w:rFonts w:ascii="Times New Roman" w:eastAsia="Calibri" w:hAnsi="Times New Roman" w:cs="Times New Roman"/>
          <w:sz w:val="24"/>
          <w:szCs w:val="24"/>
        </w:rPr>
        <w:t>(27.10-01.11)</w:t>
      </w:r>
    </w:p>
    <w:p w:rsidR="00096563" w:rsidRPr="00BC7E2C" w:rsidRDefault="00096563" w:rsidP="00096563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C7E2C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BC7E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Познакомить детей с праздником - «День народного единства», расширять представление детей о родном крае, стране, в которой мы живем. Развивать любознательность, умение слушать. Вызвать у детей желание к совместной деятельности и радость от коллективного творчества.</w:t>
      </w:r>
      <w:r w:rsidRPr="00BC7E2C">
        <w:rPr>
          <w:rFonts w:ascii="Times New Roman" w:hAnsi="Times New Roman" w:cs="Times New Roman"/>
          <w:sz w:val="24"/>
          <w:szCs w:val="24"/>
        </w:rPr>
        <w:t xml:space="preserve"> </w:t>
      </w:r>
      <w:r w:rsidRPr="00BC7E2C">
        <w:rPr>
          <w:rFonts w:ascii="Times New Roman" w:eastAsia="Calibri" w:hAnsi="Times New Roman" w:cs="Times New Roman"/>
          <w:sz w:val="24"/>
          <w:szCs w:val="24"/>
        </w:rPr>
        <w:t>Формирование доброжелательного отношения друг к другу, умения делиться с товарищем, общаться спокойно, без крика. Формирование опыт правильной оценки хороших и плохих поступков.</w:t>
      </w:r>
    </w:p>
    <w:p w:rsidR="00732D06" w:rsidRPr="00BC7E2C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4"/>
        <w:gridCol w:w="2553"/>
        <w:gridCol w:w="2498"/>
        <w:gridCol w:w="2227"/>
        <w:gridCol w:w="2883"/>
        <w:gridCol w:w="2535"/>
      </w:tblGrid>
      <w:tr w:rsidR="00732D06" w:rsidRPr="00BC7E2C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BC7E2C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BC7E2C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BC7E2C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BC7E2C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BC7E2C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BC7E2C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BC7E2C" w:rsidRDefault="00732D06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BC7E2C" w:rsidTr="00EE7607">
        <w:tc>
          <w:tcPr>
            <w:tcW w:w="518" w:type="dxa"/>
            <w:vMerge/>
          </w:tcPr>
          <w:p w:rsidR="00732D06" w:rsidRPr="00BC7E2C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BC7E2C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BC7E2C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BC7E2C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BC7E2C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BC7E2C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BC7E2C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BC7E2C" w:rsidTr="00EE7607">
        <w:trPr>
          <w:trHeight w:val="206"/>
        </w:trPr>
        <w:tc>
          <w:tcPr>
            <w:tcW w:w="518" w:type="dxa"/>
          </w:tcPr>
          <w:p w:rsidR="00732D06" w:rsidRPr="00BC7E2C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BC7E2C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BC7E2C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BC7E2C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BC7E2C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BC7E2C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BC7E2C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32D06" w:rsidRPr="00BC7E2C" w:rsidTr="00EE7607">
        <w:tc>
          <w:tcPr>
            <w:tcW w:w="518" w:type="dxa"/>
            <w:vMerge w:val="restart"/>
            <w:textDirection w:val="btLr"/>
          </w:tcPr>
          <w:p w:rsidR="00732D06" w:rsidRPr="00BC7E2C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Среда, </w:t>
            </w:r>
            <w:r w:rsidR="00A86C6A"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2174" w:type="dxa"/>
          </w:tcPr>
          <w:p w:rsidR="00732D06" w:rsidRPr="00BC7E2C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732D06" w:rsidRPr="00BC7E2C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BC7E2C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BC7E2C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BC7E2C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1.Беседа на тему </w:t>
            </w:r>
          </w:p>
          <w:p w:rsidR="00250A66" w:rsidRPr="00BC7E2C" w:rsidRDefault="00250A6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«Живём дружно».</w:t>
            </w:r>
          </w:p>
          <w:p w:rsidR="00732D06" w:rsidRPr="00BC7E2C" w:rsidRDefault="00BC7E2C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2. Опыты в центре экспериментирования</w:t>
            </w:r>
          </w:p>
          <w:p w:rsidR="00BC7E2C" w:rsidRPr="00BC7E2C" w:rsidRDefault="00BC7E2C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«Кто живёт в воде»</w:t>
            </w:r>
          </w:p>
          <w:p w:rsidR="00732D06" w:rsidRPr="00BC7E2C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="00250A66" w:rsidRPr="00BC7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Разучивание считалки: «О дружбе».</w:t>
            </w:r>
          </w:p>
          <w:p w:rsidR="00732D06" w:rsidRPr="00BC7E2C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</w:p>
          <w:p w:rsidR="00096563" w:rsidRPr="00BC7E2C" w:rsidRDefault="00096563" w:rsidP="000965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 «Солнце»</w:t>
            </w:r>
          </w:p>
          <w:p w:rsidR="00732D06" w:rsidRPr="00BC7E2C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5. Утренний круг.</w:t>
            </w:r>
          </w:p>
          <w:p w:rsidR="00732D06" w:rsidRPr="00BC7E2C" w:rsidRDefault="0041559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«Мой друг»</w:t>
            </w:r>
          </w:p>
          <w:p w:rsidR="00732D06" w:rsidRPr="00BC7E2C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732D06" w:rsidRPr="00BC7E2C" w:rsidRDefault="00BC7E2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Пазлы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27" w:type="dxa"/>
          </w:tcPr>
          <w:p w:rsidR="00250A66" w:rsidRDefault="00250A66" w:rsidP="00227902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 игра «Оденем Таню на прогулку».</w:t>
            </w:r>
            <w:r w:rsid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Учить детей подбирать предметы одежды, подходящие для погоды.</w:t>
            </w:r>
          </w:p>
          <w:p w:rsidR="00227902" w:rsidRPr="00BC7E2C" w:rsidRDefault="00227902" w:rsidP="00227902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Лиза, Алена, Настя, Лида</w:t>
            </w:r>
          </w:p>
          <w:p w:rsidR="00732D06" w:rsidRPr="00BC7E2C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732D06" w:rsidRDefault="00BC7E2C" w:rsidP="00BC7E2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Вода, стаканчики. Игрушки морских животных</w:t>
            </w:r>
          </w:p>
          <w:p w:rsidR="00BC7E2C" w:rsidRPr="00BC7E2C" w:rsidRDefault="00BC7E2C" w:rsidP="00BC7E2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Кукла и теплая одежда  для неё.</w:t>
            </w:r>
          </w:p>
        </w:tc>
        <w:tc>
          <w:tcPr>
            <w:tcW w:w="2535" w:type="dxa"/>
            <w:vMerge w:val="restart"/>
          </w:tcPr>
          <w:p w:rsidR="00732D06" w:rsidRPr="00BC7E2C" w:rsidRDefault="00E603CF" w:rsidP="00BC7E2C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чтению дома</w:t>
            </w:r>
            <w:r w:rsid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32D06" w:rsidRPr="00BC7E2C" w:rsidTr="00EE7607">
        <w:tc>
          <w:tcPr>
            <w:tcW w:w="518" w:type="dxa"/>
            <w:vMerge/>
          </w:tcPr>
          <w:p w:rsidR="00732D06" w:rsidRPr="00BC7E2C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BC7E2C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732D06" w:rsidRPr="00BC7E2C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BC7E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 Октябрь</w:t>
            </w:r>
          </w:p>
        </w:tc>
        <w:tc>
          <w:tcPr>
            <w:tcW w:w="2883" w:type="dxa"/>
          </w:tcPr>
          <w:p w:rsidR="00732D06" w:rsidRPr="00BC7E2C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BC7E2C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BC7E2C" w:rsidTr="00EE7607">
        <w:tc>
          <w:tcPr>
            <w:tcW w:w="518" w:type="dxa"/>
            <w:vMerge/>
          </w:tcPr>
          <w:p w:rsidR="00732D06" w:rsidRPr="00BC7E2C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732D06" w:rsidRPr="00BC7E2C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732D06" w:rsidRPr="00BC7E2C" w:rsidRDefault="00732D06" w:rsidP="0073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hAnsi="Times New Roman" w:cs="Times New Roman"/>
                <w:sz w:val="24"/>
                <w:szCs w:val="24"/>
              </w:rPr>
              <w:t xml:space="preserve">Речевое развитие </w:t>
            </w:r>
          </w:p>
          <w:p w:rsidR="00A57921" w:rsidRPr="00BC7E2C" w:rsidRDefault="00EE7607" w:rsidP="0073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hAnsi="Times New Roman" w:cs="Times New Roman"/>
                <w:sz w:val="24"/>
                <w:szCs w:val="24"/>
              </w:rPr>
              <w:t xml:space="preserve">В.В. </w:t>
            </w:r>
            <w:proofErr w:type="spellStart"/>
            <w:r w:rsidRPr="00BC7E2C">
              <w:rPr>
                <w:rFonts w:ascii="Times New Roman" w:hAnsi="Times New Roman" w:cs="Times New Roman"/>
                <w:sz w:val="24"/>
                <w:szCs w:val="24"/>
              </w:rPr>
              <w:t>Гербова</w:t>
            </w:r>
            <w:proofErr w:type="spellEnd"/>
            <w:r w:rsidRPr="00BC7E2C">
              <w:rPr>
                <w:rFonts w:ascii="Times New Roman" w:hAnsi="Times New Roman" w:cs="Times New Roman"/>
                <w:sz w:val="24"/>
                <w:szCs w:val="24"/>
              </w:rPr>
              <w:t>, Занятие</w:t>
            </w:r>
            <w:r w:rsidR="00A86C6A" w:rsidRPr="00BC7E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7921" w:rsidRPr="00BC7E2C">
              <w:rPr>
                <w:rFonts w:ascii="Times New Roman" w:hAnsi="Times New Roman" w:cs="Times New Roman"/>
                <w:sz w:val="24"/>
                <w:szCs w:val="24"/>
              </w:rPr>
              <w:t>, стр.</w:t>
            </w:r>
            <w:r w:rsidR="00A86C6A" w:rsidRPr="00BC7E2C">
              <w:rPr>
                <w:rFonts w:ascii="Times New Roman" w:hAnsi="Times New Roman" w:cs="Times New Roman"/>
                <w:sz w:val="24"/>
                <w:szCs w:val="24"/>
              </w:rPr>
              <w:t>38 Чтение русской народной сказки «Колобок», Д\упр. «Играем в слова» Познакомить со сказкой «Колобок», упражнять детей в образовании слов по аналогии.</w:t>
            </w:r>
          </w:p>
          <w:p w:rsidR="00A57921" w:rsidRPr="00BC7E2C" w:rsidRDefault="00A57921" w:rsidP="00EE7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732D06" w:rsidRPr="00BC7E2C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BC7E2C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BC7E2C" w:rsidTr="00EE7607">
        <w:tc>
          <w:tcPr>
            <w:tcW w:w="518" w:type="dxa"/>
            <w:vMerge/>
          </w:tcPr>
          <w:p w:rsidR="00EE7607" w:rsidRPr="00BC7E2C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EE7607" w:rsidRPr="00BC7E2C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BC7E2C" w:rsidRDefault="00EE7607" w:rsidP="0073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EE7607" w:rsidRPr="00BC7E2C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BC7E2C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BC7E2C" w:rsidTr="000341F1">
        <w:tc>
          <w:tcPr>
            <w:tcW w:w="518" w:type="dxa"/>
            <w:vMerge/>
          </w:tcPr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BC7E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18</w:t>
            </w:r>
          </w:p>
          <w:p w:rsidR="00BC7E2C" w:rsidRDefault="00250A66" w:rsidP="00BC7E2C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Индивидуальная работа по развитию движений </w:t>
            </w:r>
          </w:p>
          <w:p w:rsidR="00250A66" w:rsidRDefault="00250A66" w:rsidP="00BC7E2C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закреплять умения прыгать на двух ногах.</w:t>
            </w:r>
          </w:p>
          <w:p w:rsidR="00BC7E2C" w:rsidRPr="00BC7E2C" w:rsidRDefault="00BC7E2C" w:rsidP="00BC7E2C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Лида, Ксюша, Лиза, Алена</w:t>
            </w:r>
          </w:p>
        </w:tc>
        <w:tc>
          <w:tcPr>
            <w:tcW w:w="2535" w:type="dxa"/>
            <w:vMerge/>
          </w:tcPr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BC7E2C" w:rsidTr="00D602A3">
        <w:tc>
          <w:tcPr>
            <w:tcW w:w="518" w:type="dxa"/>
            <w:vMerge/>
          </w:tcPr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BC7E2C" w:rsidRPr="00227902" w:rsidRDefault="00E03C83" w:rsidP="00BC7E2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2790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Продолжать учить навыкам аккуратно складывать одежду на своих стульчиках.</w:t>
            </w:r>
          </w:p>
          <w:p w:rsidR="00EE7607" w:rsidRPr="00BC7E2C" w:rsidRDefault="00250A66" w:rsidP="00BC7E2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ru-RU"/>
              </w:rPr>
            </w:pPr>
            <w:r w:rsidRPr="002279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русской сказки «Русские богатыри».</w:t>
            </w:r>
          </w:p>
        </w:tc>
        <w:tc>
          <w:tcPr>
            <w:tcW w:w="2535" w:type="dxa"/>
            <w:vMerge/>
          </w:tcPr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BC7E2C" w:rsidTr="00EE7607">
        <w:tc>
          <w:tcPr>
            <w:tcW w:w="518" w:type="dxa"/>
            <w:vMerge/>
          </w:tcPr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BC7E2C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№2</w:t>
            </w:r>
          </w:p>
          <w:p w:rsidR="00EE7607" w:rsidRPr="00BC7E2C" w:rsidRDefault="00EE7607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E603CF"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603CF" w:rsidRPr="00BC7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Семья»</w:t>
            </w:r>
          </w:p>
          <w:p w:rsidR="00EE7607" w:rsidRPr="00BC7E2C" w:rsidRDefault="00EE7607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250A66"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Хороводная игра: «Хоровод».</w:t>
            </w:r>
          </w:p>
          <w:p w:rsidR="00EE7607" w:rsidRPr="00BC7E2C" w:rsidRDefault="00EE7607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E03C83" w:rsidRPr="00BC7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Д/и «</w:t>
            </w:r>
            <w:proofErr w:type="spellStart"/>
            <w:r w:rsidR="00E03C83" w:rsidRPr="00BC7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Пазл</w:t>
            </w:r>
            <w:r w:rsidR="002279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proofErr w:type="spellEnd"/>
            <w:r w:rsidR="00E03C83" w:rsidRPr="00BC7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EE7607" w:rsidRPr="00BC7E2C" w:rsidRDefault="00EE7607" w:rsidP="0022790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98" w:type="dxa"/>
          </w:tcPr>
          <w:p w:rsidR="00EE7607" w:rsidRDefault="00227902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902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художественная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227902" w:rsidRPr="00BC7E2C" w:rsidRDefault="00227902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Раскраски </w:t>
            </w:r>
          </w:p>
        </w:tc>
        <w:tc>
          <w:tcPr>
            <w:tcW w:w="2227" w:type="dxa"/>
          </w:tcPr>
          <w:p w:rsidR="00227902" w:rsidRDefault="00EE7607" w:rsidP="00227902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27902"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 игра «Оденем Таню на прогулку».</w:t>
            </w:r>
            <w:r w:rsidR="002279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27902"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Учить детей подбирать предметы одежды, подходящие для погоды.</w:t>
            </w:r>
          </w:p>
          <w:p w:rsidR="00227902" w:rsidRPr="00BC7E2C" w:rsidRDefault="00227902" w:rsidP="00227902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Мирон, Егор, Рома</w:t>
            </w:r>
          </w:p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EE7607" w:rsidRPr="00227902" w:rsidRDefault="00227902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902">
              <w:rPr>
                <w:rFonts w:ascii="Times New Roman" w:eastAsia="Calibri" w:hAnsi="Times New Roman" w:cs="Times New Roman"/>
                <w:sz w:val="24"/>
                <w:szCs w:val="24"/>
              </w:rPr>
              <w:t>Раскраски, цветные мелки</w:t>
            </w:r>
          </w:p>
        </w:tc>
        <w:tc>
          <w:tcPr>
            <w:tcW w:w="2535" w:type="dxa"/>
            <w:vMerge/>
          </w:tcPr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BC7E2C" w:rsidTr="006414F5">
        <w:tc>
          <w:tcPr>
            <w:tcW w:w="518" w:type="dxa"/>
            <w:vMerge/>
          </w:tcPr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BC7E2C" w:rsidRPr="00BC7E2C" w:rsidRDefault="00BC7E2C" w:rsidP="0022790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18</w:t>
            </w:r>
            <w:bookmarkStart w:id="0" w:name="_GoBack"/>
            <w:bookmarkEnd w:id="0"/>
          </w:p>
          <w:p w:rsidR="00BC7E2C" w:rsidRDefault="00BC7E2C" w:rsidP="0022790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Индивидуальная работа по развитию движений </w:t>
            </w:r>
          </w:p>
          <w:p w:rsidR="00BC7E2C" w:rsidRDefault="00BC7E2C" w:rsidP="0022790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закреплять умения прыгать на двух ногах.</w:t>
            </w:r>
          </w:p>
          <w:p w:rsidR="00EE7607" w:rsidRPr="00BC7E2C" w:rsidRDefault="00BC7E2C" w:rsidP="0022790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Мирон, Марк, Рома</w:t>
            </w:r>
          </w:p>
        </w:tc>
        <w:tc>
          <w:tcPr>
            <w:tcW w:w="2535" w:type="dxa"/>
            <w:vMerge/>
          </w:tcPr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BC7E2C" w:rsidTr="00EE7607">
        <w:tc>
          <w:tcPr>
            <w:tcW w:w="518" w:type="dxa"/>
          </w:tcPr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BC7E2C" w:rsidTr="00EE7607">
        <w:tc>
          <w:tcPr>
            <w:tcW w:w="518" w:type="dxa"/>
          </w:tcPr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EE7607" w:rsidRPr="00227902" w:rsidRDefault="00227902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902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формированию опыта правильной оценки хороших и плохих поступков.</w:t>
            </w:r>
          </w:p>
        </w:tc>
        <w:tc>
          <w:tcPr>
            <w:tcW w:w="2535" w:type="dxa"/>
            <w:vMerge/>
          </w:tcPr>
          <w:p w:rsidR="00EE7607" w:rsidRPr="00BC7E2C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732D06" w:rsidRPr="00BC7E2C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2D06" w:rsidRPr="00BC7E2C" w:rsidRDefault="00732D06" w:rsidP="00732D06">
      <w:pPr>
        <w:rPr>
          <w:rFonts w:ascii="Times New Roman" w:hAnsi="Times New Roman" w:cs="Times New Roman"/>
          <w:sz w:val="24"/>
          <w:szCs w:val="24"/>
        </w:rPr>
      </w:pPr>
    </w:p>
    <w:p w:rsidR="00732D06" w:rsidRPr="00BC7E2C" w:rsidRDefault="00732D06" w:rsidP="00732D06">
      <w:pPr>
        <w:rPr>
          <w:rFonts w:ascii="Times New Roman" w:hAnsi="Times New Roman" w:cs="Times New Roman"/>
          <w:sz w:val="24"/>
          <w:szCs w:val="24"/>
        </w:rPr>
      </w:pPr>
    </w:p>
    <w:p w:rsidR="003316E8" w:rsidRPr="00BC7E2C" w:rsidRDefault="003316E8">
      <w:pPr>
        <w:rPr>
          <w:rFonts w:ascii="Times New Roman" w:hAnsi="Times New Roman" w:cs="Times New Roman"/>
          <w:sz w:val="24"/>
          <w:szCs w:val="24"/>
        </w:rPr>
      </w:pPr>
    </w:p>
    <w:sectPr w:rsidR="003316E8" w:rsidRPr="00BC7E2C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096563"/>
    <w:rsid w:val="00227902"/>
    <w:rsid w:val="00250A66"/>
    <w:rsid w:val="003316E8"/>
    <w:rsid w:val="00415594"/>
    <w:rsid w:val="0048226D"/>
    <w:rsid w:val="00732D06"/>
    <w:rsid w:val="00A57921"/>
    <w:rsid w:val="00A86C6A"/>
    <w:rsid w:val="00BC7E2C"/>
    <w:rsid w:val="00E03C83"/>
    <w:rsid w:val="00E603CF"/>
    <w:rsid w:val="00EE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13FAE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7</cp:revision>
  <dcterms:created xsi:type="dcterms:W3CDTF">2025-09-10T15:38:00Z</dcterms:created>
  <dcterms:modified xsi:type="dcterms:W3CDTF">2025-10-29T09:22:00Z</dcterms:modified>
</cp:coreProperties>
</file>