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20DB988B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47E681A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6BA6F276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D43481">
        <w:rPr>
          <w:rFonts w:ascii="Liberation Serif" w:hAnsi="Liberation Serif"/>
          <w:sz w:val="28"/>
          <w:szCs w:val="28"/>
        </w:rPr>
        <w:t>6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D43481">
        <w:rPr>
          <w:rFonts w:ascii="Liberation Serif" w:hAnsi="Liberation Serif"/>
          <w:sz w:val="28"/>
          <w:szCs w:val="28"/>
        </w:rPr>
        <w:t>7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764A1D2F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(МДОО)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65E008EF" w:rsidR="00A606EC" w:rsidRPr="00626E93" w:rsidRDefault="00A606EC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>плана мероприятий по подготовке к периоду основного комплектования МДОО на 202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6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7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и утверждение 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 xml:space="preserve">приказом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руководителя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 </w:t>
            </w:r>
          </w:p>
        </w:tc>
        <w:tc>
          <w:tcPr>
            <w:tcW w:w="1651" w:type="dxa"/>
          </w:tcPr>
          <w:p w14:paraId="71510A5A" w14:textId="0F036ADC" w:rsidR="00A606EC" w:rsidRPr="00626E93" w:rsidRDefault="00A105F1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10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D070007" w14:textId="5C274D61" w:rsidR="00A606EC" w:rsidRPr="00626E93" w:rsidRDefault="000941D6" w:rsidP="00F518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</w:t>
            </w:r>
          </w:p>
        </w:tc>
        <w:tc>
          <w:tcPr>
            <w:tcW w:w="2402" w:type="dxa"/>
          </w:tcPr>
          <w:p w14:paraId="2098E496" w14:textId="77777777" w:rsidR="00A606EC" w:rsidRPr="00626E93" w:rsidRDefault="00A606EC" w:rsidP="00F518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4861261" w14:textId="538074FD" w:rsidR="00A606EC" w:rsidRPr="00626E93" w:rsidRDefault="00A606EC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с учетом потребности жителей микрорайона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11705F6A" w:rsidR="00A606EC" w:rsidRPr="00626E93" w:rsidRDefault="00A606EC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br/>
              <w:t xml:space="preserve">(в 1 класс)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с 01.09.202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031EEFFB" w14:textId="2AE47636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10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1F0928D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</w:t>
            </w:r>
          </w:p>
        </w:tc>
        <w:tc>
          <w:tcPr>
            <w:tcW w:w="1651" w:type="dxa"/>
          </w:tcPr>
          <w:p w14:paraId="3D918B3C" w14:textId="58D5E7EE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FEF0A6C" w14:textId="02E9D0FE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групповых комнат с указанием площади в соответствии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 техническим паспортом МДОО и направленности группы.</w:t>
            </w:r>
          </w:p>
          <w:p w14:paraId="3356D3DD" w14:textId="08B7B16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6CC6FB49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4DBEE78E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0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786F57F" w14:textId="18AAEA95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277BC8E3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М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0A0265FD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E3A951" w14:textId="0257B331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7DA4DB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4E1B5EE8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16F526F1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период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проведения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4E247E5E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B2C4AD" w14:textId="34AAE9AB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422715B9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1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EB3935F" w14:textId="214A0710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A6D31">
        <w:tc>
          <w:tcPr>
            <w:tcW w:w="650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A34383" w14:textId="4328F633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6261C4A4" w14:textId="11166AF2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05.03.2026</w:t>
            </w:r>
          </w:p>
        </w:tc>
        <w:tc>
          <w:tcPr>
            <w:tcW w:w="2394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402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84CA270" w14:textId="0D333411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планом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и организации подготовительной 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A6D31">
        <w:tc>
          <w:tcPr>
            <w:tcW w:w="650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95D891" w14:textId="071EA972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(инструктаж) по участию в телефонной «Горячей линии» на период основного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комплектования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7DA21893" w14:textId="6552A52F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3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402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77EBEAB1" w14:textId="791E30A1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, ответственных за работу на «Горячей линии» для ответов на вопросы по комплектованию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МДОО Екатеринбурга (на телефонные звонки и личные обращения родителей)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ознакомление с нормативными документами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психологическая готовность (вежливость, стрессоустойчив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о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сть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  <w:tr w:rsidR="00394AD2" w:rsidRPr="00626E93" w14:paraId="67BA6A73" w14:textId="77777777" w:rsidTr="00FA6D31">
        <w:tc>
          <w:tcPr>
            <w:tcW w:w="650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38" w:type="dxa"/>
          </w:tcPr>
          <w:p w14:paraId="3E9E5F08" w14:textId="5F2CAE6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М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ДОО, в том числе в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М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ДОО, которые имеют отдельные помещения.</w:t>
            </w:r>
          </w:p>
        </w:tc>
        <w:tc>
          <w:tcPr>
            <w:tcW w:w="1651" w:type="dxa"/>
          </w:tcPr>
          <w:p w14:paraId="5CB09391" w14:textId="14D0A4A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2C8E3CAC" w14:textId="0852306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 xml:space="preserve"> групп компенсирующей направленности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A6D31">
        <w:tc>
          <w:tcPr>
            <w:tcW w:w="650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14:paraId="3A16113E" w14:textId="06CE80A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плана комплектования МДОО района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51" w:type="dxa"/>
          </w:tcPr>
          <w:p w14:paraId="7BA05DA6" w14:textId="6E8F90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086F9B6A" w14:textId="6A723AAE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год.</w:t>
            </w:r>
          </w:p>
        </w:tc>
      </w:tr>
      <w:tr w:rsidR="00394AD2" w:rsidRPr="00626E93" w14:paraId="78FED71A" w14:textId="77777777" w:rsidTr="00FA6D31">
        <w:tc>
          <w:tcPr>
            <w:tcW w:w="650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14:paraId="2501262E" w14:textId="79BEA01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51" w:type="dxa"/>
          </w:tcPr>
          <w:p w14:paraId="4CA041E4" w14:textId="35D85B3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01.04.202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090D2F2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402" w:type="dxa"/>
          </w:tcPr>
          <w:p w14:paraId="3246ED1A" w14:textId="2AC44E5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Начальник управления образования района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, ответственный специалист</w:t>
            </w:r>
          </w:p>
        </w:tc>
        <w:tc>
          <w:tcPr>
            <w:tcW w:w="3799" w:type="dxa"/>
          </w:tcPr>
          <w:p w14:paraId="6602C780" w14:textId="7B4541AD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 xml:space="preserve"> З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возрасте от 2 месяцев до 3 лет) проинформированы: </w:t>
            </w:r>
          </w:p>
          <w:p w14:paraId="13AC572A" w14:textId="482FF57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3E7E5E4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  <w:p w14:paraId="40B3239F" w14:textId="2083647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 xml:space="preserve"> З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2A33DE2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</w:tc>
      </w:tr>
      <w:tr w:rsidR="00394AD2" w:rsidRPr="00626E93" w14:paraId="6210A8D7" w14:textId="77777777" w:rsidTr="00FA6D31">
        <w:tc>
          <w:tcPr>
            <w:tcW w:w="650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14:paraId="0046AFFD" w14:textId="7F55350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51" w:type="dxa"/>
          </w:tcPr>
          <w:p w14:paraId="32DA1B55" w14:textId="5113462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402" w:type="dxa"/>
          </w:tcPr>
          <w:p w14:paraId="6AC6EE32" w14:textId="77777777" w:rsidR="00394AD2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567074B7" w14:textId="6CACE5AE" w:rsidR="00F518BF" w:rsidRPr="00626E93" w:rsidRDefault="00F518BF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3799" w:type="dxa"/>
          </w:tcPr>
          <w:p w14:paraId="333A63BA" w14:textId="07C432C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актуализирована информация в ГИ СО ЕЦП</w:t>
            </w:r>
            <w:r w:rsidR="00551351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 количестве граждан, имеющих внеочередное и первоочередное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, преимущественное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право на зачисление детей в МДОО в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178E2415" w14:textId="77777777" w:rsidTr="00FA6D31">
        <w:tc>
          <w:tcPr>
            <w:tcW w:w="650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14:paraId="50BBCD5C" w14:textId="7FF2F58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в период основного комплектования</w:t>
            </w:r>
          </w:p>
        </w:tc>
        <w:tc>
          <w:tcPr>
            <w:tcW w:w="1651" w:type="dxa"/>
          </w:tcPr>
          <w:p w14:paraId="4FC2112C" w14:textId="63ECC67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3199B26" w14:textId="70F69D7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537C76A1" w14:textId="004EBFB4" w:rsidR="00D30A20" w:rsidRDefault="00D30A20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приемные дни вторник, среда, четверг </w:t>
            </w:r>
          </w:p>
          <w:p w14:paraId="6861FCA9" w14:textId="40352FE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(с 9.00 часов до 16.00 часов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перерывом на обед с 13.00 до 14.00 часов)</w:t>
            </w:r>
          </w:p>
        </w:tc>
        <w:tc>
          <w:tcPr>
            <w:tcW w:w="2394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740FD3C8" w14:textId="2C03D940" w:rsidR="00F518BF" w:rsidRPr="00626E93" w:rsidRDefault="00394AD2" w:rsidP="00F518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E3CA4E2" w14:textId="58F65BC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Определены номера телефон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для работы «горячей телефонной линии», в 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 xml:space="preserve">соответствии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</w:t>
            </w:r>
          </w:p>
        </w:tc>
      </w:tr>
      <w:tr w:rsidR="00394AD2" w:rsidRPr="00626E93" w14:paraId="49205341" w14:textId="77777777" w:rsidTr="00FA6D31">
        <w:tc>
          <w:tcPr>
            <w:tcW w:w="650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38" w:type="dxa"/>
          </w:tcPr>
          <w:p w14:paraId="161A0C44" w14:textId="778EDCF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 xml:space="preserve"> с сопроводительной докладной запиской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от начальника управления образования района</w:t>
            </w:r>
          </w:p>
        </w:tc>
        <w:tc>
          <w:tcPr>
            <w:tcW w:w="1651" w:type="dxa"/>
          </w:tcPr>
          <w:p w14:paraId="00555371" w14:textId="0F186373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01.04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402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4F81FEFF" w14:textId="381B5E9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планов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394AD2" w:rsidRPr="00626E93" w14:paraId="6342419E" w14:textId="77777777" w:rsidTr="00FA6D31">
        <w:tc>
          <w:tcPr>
            <w:tcW w:w="650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238" w:type="dxa"/>
          </w:tcPr>
          <w:p w14:paraId="0142BB5E" w14:textId="780925A3" w:rsidR="00394AD2" w:rsidRPr="00626E93" w:rsidRDefault="00DA2CC4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проведени</w:t>
            </w:r>
            <w:r>
              <w:rPr>
                <w:rFonts w:ascii="Liberation Serif" w:hAnsi="Liberation Serif"/>
                <w:sz w:val="24"/>
                <w:szCs w:val="24"/>
              </w:rPr>
              <w:t>ю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Единого дня открытых дверей </w:t>
            </w:r>
          </w:p>
        </w:tc>
        <w:tc>
          <w:tcPr>
            <w:tcW w:w="1651" w:type="dxa"/>
          </w:tcPr>
          <w:p w14:paraId="781AC369" w14:textId="11FFD9C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1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777A003" w14:textId="7BD1AEE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A6D31">
        <w:tc>
          <w:tcPr>
            <w:tcW w:w="650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FF9B98" w14:textId="1FBE6107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 xml:space="preserve">7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7900EF4E" w14:textId="4E50300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03CF8BF" w14:textId="029BC1FF" w:rsidR="00394AD2" w:rsidRPr="00626E93" w:rsidRDefault="00D30A20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Шарипова,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79C5EA40" w14:textId="58FEB63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16F133B5" w14:textId="77777777" w:rsidTr="00FA6D31">
        <w:tc>
          <w:tcPr>
            <w:tcW w:w="650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FBBE69" w14:textId="53EA62A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51" w:type="dxa"/>
          </w:tcPr>
          <w:p w14:paraId="24C46BE2" w14:textId="11683EAF" w:rsidR="00394AD2" w:rsidRPr="00626E93" w:rsidRDefault="00D30A20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14,15 апреля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394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402" w:type="dxa"/>
          </w:tcPr>
          <w:p w14:paraId="2DA27542" w14:textId="77777777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 Шарипова,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A6D31">
        <w:tc>
          <w:tcPr>
            <w:tcW w:w="650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04324342" w14:textId="50E9BCC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174AE517" w14:textId="76A4B13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образования «город Екатеринбург» по утверждению Плана комплектования МДОО на 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2F4359FB" w14:textId="5518FE2A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7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45DFB59E" w14:textId="3ADB7C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475A85" w14:textId="4618A33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нных детей, подлежащих обучению по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образовательным программам 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402" w:type="dxa"/>
          </w:tcPr>
          <w:p w14:paraId="4C7935C0" w14:textId="77777777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Е.Э. Шарипова,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0A06F968" w14:textId="6ABA8F9B" w:rsidR="00394AD2" w:rsidRPr="00626E93" w:rsidRDefault="00394AD2" w:rsidP="00FA6D31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нный план комплектования МДОО на 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03F451F8" w14:textId="77777777" w:rsidTr="00FA6D31">
        <w:tc>
          <w:tcPr>
            <w:tcW w:w="650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51" w:type="dxa"/>
          </w:tcPr>
          <w:p w14:paraId="32F8F471" w14:textId="699CFA8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13C65690" w14:textId="4E41064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3AF39F0A" w14:textId="129DA87F" w:rsidR="00394AD2" w:rsidRPr="00626E93" w:rsidRDefault="00CE6EDB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вторник, среда, четверг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394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7361FA1" w14:textId="635147D5" w:rsidR="00394AD2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Начальники управлений образования районов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е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 специалист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ы </w:t>
            </w:r>
          </w:p>
        </w:tc>
        <w:tc>
          <w:tcPr>
            <w:tcW w:w="379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A6D31">
        <w:tc>
          <w:tcPr>
            <w:tcW w:w="650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A922D06" w14:textId="46DA15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64D6200F" w14:textId="7D585430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3FCC485" w14:textId="793C3CC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11B6798" w14:textId="77777777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 Шарипова</w:t>
            </w:r>
          </w:p>
          <w:p w14:paraId="230C13C3" w14:textId="230B3C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A6D31">
        <w:tc>
          <w:tcPr>
            <w:tcW w:w="650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CF7CB39" w14:textId="77777777" w:rsidR="001251B0" w:rsidRDefault="00394AD2" w:rsidP="00CE6ED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07A4497" w14:textId="686E5D22" w:rsidR="00394AD2" w:rsidRPr="00626E93" w:rsidRDefault="001251B0" w:rsidP="00CE6ED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1651" w:type="dxa"/>
          </w:tcPr>
          <w:p w14:paraId="3DA61991" w14:textId="1F99CDA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282F98CF" w14:textId="54B968F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02" w:type="dxa"/>
          </w:tcPr>
          <w:p w14:paraId="07E81441" w14:textId="16F537F4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6C7A9C4" w14:textId="0242DFA0" w:rsidR="00394AD2" w:rsidRPr="00626E93" w:rsidRDefault="00CE6EDB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 Шарипова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8C3431" w14:textId="0ED06CA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DD85" w14:textId="77777777" w:rsidR="00D60D11" w:rsidRDefault="00D60D11" w:rsidP="00A105F1">
      <w:pPr>
        <w:spacing w:after="0" w:line="240" w:lineRule="auto"/>
      </w:pPr>
      <w:r>
        <w:separator/>
      </w:r>
    </w:p>
  </w:endnote>
  <w:endnote w:type="continuationSeparator" w:id="0">
    <w:p w14:paraId="7D98C335" w14:textId="77777777" w:rsidR="00D60D11" w:rsidRDefault="00D60D11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6689" w14:textId="77777777" w:rsidR="00D60D11" w:rsidRDefault="00D60D11" w:rsidP="00A105F1">
      <w:pPr>
        <w:spacing w:after="0" w:line="240" w:lineRule="auto"/>
      </w:pPr>
      <w:r>
        <w:separator/>
      </w:r>
    </w:p>
  </w:footnote>
  <w:footnote w:type="continuationSeparator" w:id="0">
    <w:p w14:paraId="5541F269" w14:textId="77777777" w:rsidR="00D60D11" w:rsidRDefault="00D60D11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251B0"/>
    <w:rsid w:val="00145F5A"/>
    <w:rsid w:val="0017291B"/>
    <w:rsid w:val="001A7DE1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1351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01DB1"/>
    <w:rsid w:val="00812ECC"/>
    <w:rsid w:val="00817A1D"/>
    <w:rsid w:val="00834F99"/>
    <w:rsid w:val="00840360"/>
    <w:rsid w:val="0086044E"/>
    <w:rsid w:val="008D14BD"/>
    <w:rsid w:val="008D7C9F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B042C6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6EDB"/>
    <w:rsid w:val="00CE77C2"/>
    <w:rsid w:val="00D15A64"/>
    <w:rsid w:val="00D16BE9"/>
    <w:rsid w:val="00D30A20"/>
    <w:rsid w:val="00D43481"/>
    <w:rsid w:val="00D468AF"/>
    <w:rsid w:val="00D60D11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518BF"/>
    <w:rsid w:val="00F671C9"/>
    <w:rsid w:val="00F91435"/>
    <w:rsid w:val="00FA6D31"/>
    <w:rsid w:val="00FB2647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Наталья Игоревна</cp:lastModifiedBy>
  <cp:revision>4</cp:revision>
  <cp:lastPrinted>2019-02-13T04:28:00Z</cp:lastPrinted>
  <dcterms:created xsi:type="dcterms:W3CDTF">2026-02-24T06:34:00Z</dcterms:created>
  <dcterms:modified xsi:type="dcterms:W3CDTF">2026-02-25T12:34:00Z</dcterms:modified>
</cp:coreProperties>
</file>